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A8" w:rsidRDefault="00E86603" w:rsidP="00627AA8">
      <w:pPr>
        <w:pStyle w:val="a5"/>
        <w:rPr>
          <w:noProof/>
          <w:sz w:val="28"/>
          <w:szCs w:val="28"/>
        </w:rPr>
      </w:pPr>
      <w:bookmarkStart w:id="0" w:name="_GoBack"/>
      <w:bookmarkEnd w:id="0"/>
      <w:r>
        <w:rPr>
          <w:noProof/>
        </w:rPr>
        <w:drawing>
          <wp:anchor distT="0" distB="0" distL="114300" distR="114300" simplePos="0" relativeHeight="251659264" behindDoc="1" locked="0" layoutInCell="1" allowOverlap="1" wp14:anchorId="3BF47036" wp14:editId="2B819DA3">
            <wp:simplePos x="0" y="0"/>
            <wp:positionH relativeFrom="column">
              <wp:posOffset>2550795</wp:posOffset>
            </wp:positionH>
            <wp:positionV relativeFrom="paragraph">
              <wp:posOffset>-571500</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AEE" w:rsidRPr="00973AEE" w:rsidRDefault="00973AEE" w:rsidP="00973AEE">
      <w:pPr>
        <w:pStyle w:val="a5"/>
        <w:jc w:val="center"/>
        <w:rPr>
          <w:sz w:val="28"/>
          <w:szCs w:val="28"/>
        </w:rPr>
      </w:pPr>
    </w:p>
    <w:p w:rsidR="00973AEE" w:rsidRPr="00973AEE" w:rsidRDefault="00973AEE" w:rsidP="00973AEE">
      <w:pPr>
        <w:pStyle w:val="a5"/>
        <w:jc w:val="center"/>
        <w:rPr>
          <w:rFonts w:eastAsia="Calibri"/>
          <w:sz w:val="28"/>
          <w:szCs w:val="28"/>
          <w:lang w:eastAsia="en-US"/>
        </w:rPr>
      </w:pPr>
      <w:r w:rsidRPr="00973AEE">
        <w:rPr>
          <w:rFonts w:eastAsia="Calibri"/>
          <w:sz w:val="28"/>
          <w:szCs w:val="28"/>
          <w:lang w:eastAsia="en-US"/>
        </w:rPr>
        <w:t>МУНИЦИПАЛЬНОЕ ОБРАЗОВАНИЕ</w:t>
      </w:r>
    </w:p>
    <w:p w:rsidR="00973AEE" w:rsidRPr="00973AEE" w:rsidRDefault="00973AEE" w:rsidP="00973AEE">
      <w:pPr>
        <w:pStyle w:val="a5"/>
        <w:jc w:val="center"/>
        <w:rPr>
          <w:rFonts w:eastAsia="Calibri"/>
          <w:sz w:val="28"/>
          <w:szCs w:val="28"/>
          <w:lang w:eastAsia="en-US"/>
        </w:rPr>
      </w:pPr>
      <w:r w:rsidRPr="00973AEE">
        <w:rPr>
          <w:rFonts w:eastAsia="Calibri"/>
          <w:sz w:val="28"/>
          <w:szCs w:val="28"/>
          <w:lang w:eastAsia="en-US"/>
        </w:rPr>
        <w:t>ХАНТЫ-МАНСИЙСКИЙ РАЙОН</w:t>
      </w:r>
    </w:p>
    <w:p w:rsidR="00973AEE" w:rsidRPr="00973AEE" w:rsidRDefault="00973AEE" w:rsidP="00973AEE">
      <w:pPr>
        <w:pStyle w:val="a5"/>
        <w:jc w:val="center"/>
        <w:rPr>
          <w:rFonts w:eastAsia="Calibri"/>
          <w:sz w:val="28"/>
          <w:szCs w:val="28"/>
          <w:lang w:eastAsia="en-US"/>
        </w:rPr>
      </w:pPr>
      <w:r w:rsidRPr="00973AEE">
        <w:rPr>
          <w:rFonts w:eastAsia="Calibri"/>
          <w:sz w:val="28"/>
          <w:szCs w:val="28"/>
          <w:lang w:eastAsia="en-US"/>
        </w:rPr>
        <w:t>Ханты-Мансийский автономный округ – Югра</w:t>
      </w:r>
    </w:p>
    <w:p w:rsidR="00973AEE" w:rsidRPr="00973AEE" w:rsidRDefault="00973AEE" w:rsidP="00973AEE">
      <w:pPr>
        <w:pStyle w:val="a5"/>
        <w:jc w:val="center"/>
        <w:rPr>
          <w:rFonts w:eastAsia="Calibri"/>
          <w:sz w:val="28"/>
          <w:szCs w:val="28"/>
          <w:lang w:eastAsia="en-US"/>
        </w:rPr>
      </w:pPr>
    </w:p>
    <w:p w:rsidR="00973AEE" w:rsidRPr="00973AEE" w:rsidRDefault="00973AEE" w:rsidP="00973AEE">
      <w:pPr>
        <w:pStyle w:val="a5"/>
        <w:jc w:val="center"/>
        <w:rPr>
          <w:rFonts w:eastAsia="Calibri"/>
          <w:b/>
          <w:sz w:val="28"/>
          <w:szCs w:val="28"/>
          <w:lang w:eastAsia="en-US"/>
        </w:rPr>
      </w:pPr>
      <w:r w:rsidRPr="00973AEE">
        <w:rPr>
          <w:rFonts w:eastAsia="Calibri"/>
          <w:b/>
          <w:sz w:val="28"/>
          <w:szCs w:val="28"/>
          <w:lang w:eastAsia="en-US"/>
        </w:rPr>
        <w:t>АДМИНИСТРАЦИЯ ХАНТЫ-МАНСИЙСКОГО РАЙОНА</w:t>
      </w:r>
    </w:p>
    <w:p w:rsidR="00973AEE" w:rsidRPr="00973AEE" w:rsidRDefault="00973AEE" w:rsidP="00973AEE">
      <w:pPr>
        <w:pStyle w:val="a5"/>
        <w:jc w:val="center"/>
        <w:rPr>
          <w:rFonts w:eastAsia="Calibri"/>
          <w:b/>
          <w:sz w:val="28"/>
          <w:szCs w:val="28"/>
          <w:lang w:eastAsia="en-US"/>
        </w:rPr>
      </w:pPr>
    </w:p>
    <w:p w:rsidR="00973AEE" w:rsidRDefault="00973AEE" w:rsidP="00973AEE">
      <w:pPr>
        <w:pStyle w:val="a5"/>
        <w:jc w:val="center"/>
        <w:rPr>
          <w:rFonts w:eastAsia="Calibri"/>
          <w:b/>
          <w:sz w:val="28"/>
          <w:szCs w:val="28"/>
          <w:lang w:eastAsia="en-US"/>
        </w:rPr>
      </w:pPr>
      <w:proofErr w:type="gramStart"/>
      <w:r w:rsidRPr="00973AEE">
        <w:rPr>
          <w:rFonts w:eastAsia="Calibri"/>
          <w:b/>
          <w:sz w:val="28"/>
          <w:szCs w:val="28"/>
          <w:lang w:eastAsia="en-US"/>
        </w:rPr>
        <w:t>П</w:t>
      </w:r>
      <w:proofErr w:type="gramEnd"/>
      <w:r w:rsidRPr="00973AEE">
        <w:rPr>
          <w:rFonts w:eastAsia="Calibri"/>
          <w:b/>
          <w:sz w:val="28"/>
          <w:szCs w:val="28"/>
          <w:lang w:eastAsia="en-US"/>
        </w:rPr>
        <w:t xml:space="preserve"> О С Т А Н О В Л Е Н И Е</w:t>
      </w:r>
    </w:p>
    <w:p w:rsidR="00E86603" w:rsidRPr="00973AEE" w:rsidRDefault="00E86603" w:rsidP="00973AEE">
      <w:pPr>
        <w:pStyle w:val="a5"/>
        <w:jc w:val="center"/>
        <w:rPr>
          <w:rFonts w:eastAsia="Calibri"/>
          <w:b/>
          <w:sz w:val="28"/>
          <w:szCs w:val="28"/>
          <w:lang w:eastAsia="en-US"/>
        </w:rPr>
      </w:pPr>
    </w:p>
    <w:p w:rsidR="00973AEE" w:rsidRPr="00973AEE" w:rsidRDefault="000041C9" w:rsidP="00973AEE">
      <w:pPr>
        <w:pStyle w:val="a5"/>
        <w:rPr>
          <w:rFonts w:eastAsia="Calibri"/>
          <w:sz w:val="28"/>
          <w:szCs w:val="28"/>
          <w:lang w:eastAsia="en-US"/>
        </w:rPr>
      </w:pPr>
      <w:r>
        <w:rPr>
          <w:rFonts w:eastAsia="Calibri"/>
          <w:sz w:val="28"/>
          <w:szCs w:val="28"/>
          <w:lang w:eastAsia="en-US"/>
        </w:rPr>
        <w:t>от 22</w:t>
      </w:r>
      <w:r w:rsidR="00973AEE" w:rsidRPr="00973AEE">
        <w:rPr>
          <w:rFonts w:eastAsia="Calibri"/>
          <w:sz w:val="28"/>
          <w:szCs w:val="28"/>
          <w:lang w:eastAsia="en-US"/>
        </w:rPr>
        <w:t xml:space="preserve">.07.2014     </w:t>
      </w:r>
      <w:r w:rsidR="00266939">
        <w:rPr>
          <w:rFonts w:eastAsia="Calibri"/>
          <w:sz w:val="28"/>
          <w:szCs w:val="28"/>
          <w:lang w:eastAsia="en-US"/>
        </w:rPr>
        <w:t xml:space="preserve">   </w:t>
      </w:r>
      <w:r w:rsidR="00266939">
        <w:rPr>
          <w:rFonts w:eastAsia="Calibri"/>
          <w:sz w:val="28"/>
          <w:szCs w:val="28"/>
          <w:lang w:eastAsia="en-US"/>
        </w:rPr>
        <w:tab/>
      </w:r>
      <w:r w:rsidR="00266939">
        <w:rPr>
          <w:rFonts w:eastAsia="Calibri"/>
          <w:sz w:val="28"/>
          <w:szCs w:val="28"/>
          <w:lang w:eastAsia="en-US"/>
        </w:rPr>
        <w:tab/>
      </w:r>
      <w:r w:rsidR="00266939">
        <w:rPr>
          <w:rFonts w:eastAsia="Calibri"/>
          <w:sz w:val="28"/>
          <w:szCs w:val="28"/>
          <w:lang w:eastAsia="en-US"/>
        </w:rPr>
        <w:tab/>
      </w:r>
      <w:r w:rsidR="00266939">
        <w:rPr>
          <w:rFonts w:eastAsia="Calibri"/>
          <w:sz w:val="28"/>
          <w:szCs w:val="28"/>
          <w:lang w:eastAsia="en-US"/>
        </w:rPr>
        <w:tab/>
      </w:r>
      <w:r w:rsidR="00266939">
        <w:rPr>
          <w:rFonts w:eastAsia="Calibri"/>
          <w:sz w:val="28"/>
          <w:szCs w:val="28"/>
          <w:lang w:eastAsia="en-US"/>
        </w:rPr>
        <w:tab/>
      </w:r>
      <w:r w:rsidR="00266939">
        <w:rPr>
          <w:rFonts w:eastAsia="Calibri"/>
          <w:sz w:val="28"/>
          <w:szCs w:val="28"/>
          <w:lang w:eastAsia="en-US"/>
        </w:rPr>
        <w:tab/>
      </w:r>
      <w:r w:rsidR="00266939">
        <w:rPr>
          <w:rFonts w:eastAsia="Calibri"/>
          <w:sz w:val="28"/>
          <w:szCs w:val="28"/>
          <w:lang w:eastAsia="en-US"/>
        </w:rPr>
        <w:tab/>
        <w:t xml:space="preserve">                 № 192</w:t>
      </w:r>
    </w:p>
    <w:p w:rsidR="00973AEE" w:rsidRPr="00E86603" w:rsidRDefault="00973AEE" w:rsidP="00973AEE">
      <w:pPr>
        <w:pStyle w:val="a5"/>
        <w:rPr>
          <w:rFonts w:eastAsia="Calibri"/>
          <w:i/>
          <w:szCs w:val="24"/>
          <w:lang w:eastAsia="en-US"/>
        </w:rPr>
      </w:pPr>
      <w:r w:rsidRPr="00E86603">
        <w:rPr>
          <w:rFonts w:eastAsia="Calibri"/>
          <w:i/>
          <w:szCs w:val="24"/>
          <w:lang w:eastAsia="en-US"/>
        </w:rPr>
        <w:t>г. Ханты-Мансийск</w:t>
      </w:r>
    </w:p>
    <w:p w:rsidR="00973AEE" w:rsidRPr="00E86603" w:rsidRDefault="00973AEE" w:rsidP="00E86603">
      <w:pPr>
        <w:pStyle w:val="a5"/>
        <w:jc w:val="both"/>
        <w:rPr>
          <w:sz w:val="28"/>
          <w:szCs w:val="28"/>
        </w:rPr>
      </w:pPr>
    </w:p>
    <w:p w:rsidR="00E86603" w:rsidRDefault="00A5764D" w:rsidP="00E86603">
      <w:pPr>
        <w:pStyle w:val="a5"/>
        <w:jc w:val="both"/>
        <w:rPr>
          <w:sz w:val="28"/>
          <w:szCs w:val="28"/>
        </w:rPr>
      </w:pPr>
      <w:r w:rsidRPr="00E86603">
        <w:rPr>
          <w:sz w:val="28"/>
          <w:szCs w:val="28"/>
        </w:rPr>
        <w:t>О</w:t>
      </w:r>
      <w:r w:rsidR="004D6AE0" w:rsidRPr="00E86603">
        <w:rPr>
          <w:sz w:val="28"/>
          <w:szCs w:val="28"/>
        </w:rPr>
        <w:t xml:space="preserve"> внесении изменений</w:t>
      </w:r>
      <w:r w:rsidR="003E20EA" w:rsidRPr="00E86603">
        <w:rPr>
          <w:sz w:val="28"/>
          <w:szCs w:val="28"/>
        </w:rPr>
        <w:t xml:space="preserve"> в</w:t>
      </w:r>
      <w:r w:rsidR="00815630" w:rsidRPr="00E86603">
        <w:rPr>
          <w:sz w:val="28"/>
          <w:szCs w:val="28"/>
        </w:rPr>
        <w:t xml:space="preserve"> приложение </w:t>
      </w:r>
    </w:p>
    <w:p w:rsidR="00E86603" w:rsidRDefault="00815630" w:rsidP="00E86603">
      <w:pPr>
        <w:pStyle w:val="a5"/>
        <w:jc w:val="both"/>
        <w:rPr>
          <w:sz w:val="28"/>
          <w:szCs w:val="28"/>
        </w:rPr>
      </w:pPr>
      <w:r w:rsidRPr="00E86603">
        <w:rPr>
          <w:sz w:val="28"/>
          <w:szCs w:val="28"/>
        </w:rPr>
        <w:t>к постановлению администрации Ханты-</w:t>
      </w:r>
    </w:p>
    <w:p w:rsidR="00E86603" w:rsidRDefault="00815630" w:rsidP="00E86603">
      <w:pPr>
        <w:pStyle w:val="a5"/>
        <w:jc w:val="both"/>
        <w:rPr>
          <w:sz w:val="28"/>
          <w:szCs w:val="28"/>
        </w:rPr>
      </w:pPr>
      <w:r w:rsidRPr="00E86603">
        <w:rPr>
          <w:sz w:val="28"/>
          <w:szCs w:val="28"/>
        </w:rPr>
        <w:t xml:space="preserve">Мансийского района от 15.05.2014 № 113 </w:t>
      </w:r>
    </w:p>
    <w:p w:rsidR="00E86603" w:rsidRDefault="00815630" w:rsidP="00E86603">
      <w:pPr>
        <w:pStyle w:val="a5"/>
        <w:jc w:val="both"/>
        <w:rPr>
          <w:sz w:val="28"/>
          <w:szCs w:val="28"/>
        </w:rPr>
      </w:pPr>
      <w:r w:rsidRPr="00E86603">
        <w:rPr>
          <w:sz w:val="28"/>
          <w:szCs w:val="28"/>
        </w:rPr>
        <w:t xml:space="preserve">«Об утверждении </w:t>
      </w:r>
      <w:proofErr w:type="gramStart"/>
      <w:r w:rsidRPr="00E86603">
        <w:rPr>
          <w:sz w:val="28"/>
          <w:szCs w:val="28"/>
        </w:rPr>
        <w:t>административного</w:t>
      </w:r>
      <w:proofErr w:type="gramEnd"/>
      <w:r w:rsidR="00E86603">
        <w:rPr>
          <w:sz w:val="28"/>
          <w:szCs w:val="28"/>
        </w:rPr>
        <w:t xml:space="preserve"> </w:t>
      </w:r>
    </w:p>
    <w:p w:rsidR="00E86603" w:rsidRDefault="00815630" w:rsidP="00E86603">
      <w:pPr>
        <w:pStyle w:val="a5"/>
        <w:jc w:val="both"/>
        <w:rPr>
          <w:sz w:val="28"/>
          <w:szCs w:val="28"/>
        </w:rPr>
      </w:pPr>
      <w:r w:rsidRPr="00E86603">
        <w:rPr>
          <w:sz w:val="28"/>
          <w:szCs w:val="28"/>
        </w:rPr>
        <w:t xml:space="preserve">регламента осуществления муниципального </w:t>
      </w:r>
    </w:p>
    <w:p w:rsidR="00E86603" w:rsidRDefault="00815630" w:rsidP="00E86603">
      <w:pPr>
        <w:pStyle w:val="a5"/>
        <w:jc w:val="both"/>
        <w:rPr>
          <w:sz w:val="28"/>
          <w:szCs w:val="28"/>
        </w:rPr>
      </w:pPr>
      <w:proofErr w:type="gramStart"/>
      <w:r w:rsidRPr="00E86603">
        <w:rPr>
          <w:sz w:val="28"/>
          <w:szCs w:val="28"/>
        </w:rPr>
        <w:t>контроля за</w:t>
      </w:r>
      <w:proofErr w:type="gramEnd"/>
      <w:r w:rsidRPr="00E86603">
        <w:rPr>
          <w:sz w:val="28"/>
          <w:szCs w:val="28"/>
        </w:rPr>
        <w:t xml:space="preserve"> использованием и охраной </w:t>
      </w:r>
    </w:p>
    <w:p w:rsidR="00E86603" w:rsidRDefault="00815630" w:rsidP="00E86603">
      <w:pPr>
        <w:pStyle w:val="a5"/>
        <w:jc w:val="both"/>
        <w:rPr>
          <w:sz w:val="28"/>
          <w:szCs w:val="28"/>
        </w:rPr>
      </w:pPr>
      <w:r w:rsidRPr="00E86603">
        <w:rPr>
          <w:sz w:val="28"/>
          <w:szCs w:val="28"/>
        </w:rPr>
        <w:t xml:space="preserve">недр при добыче </w:t>
      </w:r>
      <w:r w:rsidR="00E86603">
        <w:rPr>
          <w:sz w:val="28"/>
          <w:szCs w:val="28"/>
        </w:rPr>
        <w:t>общераспростране</w:t>
      </w:r>
      <w:r w:rsidRPr="00E86603">
        <w:rPr>
          <w:sz w:val="28"/>
          <w:szCs w:val="28"/>
        </w:rPr>
        <w:t xml:space="preserve">нных </w:t>
      </w:r>
    </w:p>
    <w:p w:rsidR="00E86603" w:rsidRDefault="00815630" w:rsidP="00E86603">
      <w:pPr>
        <w:pStyle w:val="a5"/>
        <w:jc w:val="both"/>
        <w:rPr>
          <w:sz w:val="28"/>
          <w:szCs w:val="28"/>
        </w:rPr>
      </w:pPr>
      <w:r w:rsidRPr="00E86603">
        <w:rPr>
          <w:sz w:val="28"/>
          <w:szCs w:val="28"/>
        </w:rPr>
        <w:t xml:space="preserve">полезных ископаемых, а также </w:t>
      </w:r>
      <w:proofErr w:type="gramStart"/>
      <w:r w:rsidRPr="00E86603">
        <w:rPr>
          <w:sz w:val="28"/>
          <w:szCs w:val="28"/>
        </w:rPr>
        <w:t>при</w:t>
      </w:r>
      <w:proofErr w:type="gramEnd"/>
      <w:r w:rsidRPr="00E86603">
        <w:rPr>
          <w:sz w:val="28"/>
          <w:szCs w:val="28"/>
        </w:rPr>
        <w:t xml:space="preserve"> </w:t>
      </w:r>
    </w:p>
    <w:p w:rsidR="00815630" w:rsidRPr="00E86603" w:rsidRDefault="00815630" w:rsidP="00E86603">
      <w:pPr>
        <w:pStyle w:val="a5"/>
        <w:jc w:val="both"/>
        <w:rPr>
          <w:sz w:val="28"/>
          <w:szCs w:val="28"/>
        </w:rPr>
      </w:pPr>
      <w:proofErr w:type="gramStart"/>
      <w:r w:rsidRPr="00E86603">
        <w:rPr>
          <w:sz w:val="28"/>
          <w:szCs w:val="28"/>
        </w:rPr>
        <w:t>строительстве</w:t>
      </w:r>
      <w:proofErr w:type="gramEnd"/>
      <w:r w:rsidRPr="00E86603">
        <w:rPr>
          <w:sz w:val="28"/>
          <w:szCs w:val="28"/>
        </w:rPr>
        <w:t xml:space="preserve"> подземных сооружений, </w:t>
      </w:r>
    </w:p>
    <w:p w:rsidR="00E86603" w:rsidRDefault="00815630" w:rsidP="00E86603">
      <w:pPr>
        <w:pStyle w:val="a5"/>
        <w:jc w:val="both"/>
        <w:rPr>
          <w:sz w:val="28"/>
          <w:szCs w:val="28"/>
        </w:rPr>
      </w:pPr>
      <w:r w:rsidRPr="00E86603">
        <w:rPr>
          <w:sz w:val="28"/>
          <w:szCs w:val="28"/>
        </w:rPr>
        <w:t xml:space="preserve">не </w:t>
      </w:r>
      <w:proofErr w:type="gramStart"/>
      <w:r w:rsidRPr="00E86603">
        <w:rPr>
          <w:sz w:val="28"/>
          <w:szCs w:val="28"/>
        </w:rPr>
        <w:t>связанных</w:t>
      </w:r>
      <w:proofErr w:type="gramEnd"/>
      <w:r w:rsidRPr="00E86603">
        <w:rPr>
          <w:sz w:val="28"/>
          <w:szCs w:val="28"/>
        </w:rPr>
        <w:t xml:space="preserve"> с добычей полезных </w:t>
      </w:r>
    </w:p>
    <w:p w:rsidR="00A5764D" w:rsidRPr="00E86603" w:rsidRDefault="00815630" w:rsidP="00E86603">
      <w:pPr>
        <w:pStyle w:val="a5"/>
        <w:jc w:val="both"/>
        <w:rPr>
          <w:sz w:val="28"/>
          <w:szCs w:val="28"/>
        </w:rPr>
      </w:pPr>
      <w:r w:rsidRPr="00E86603">
        <w:rPr>
          <w:sz w:val="28"/>
          <w:szCs w:val="28"/>
        </w:rPr>
        <w:t>ископаемых»</w:t>
      </w:r>
    </w:p>
    <w:p w:rsidR="005A4699" w:rsidRPr="00E86603" w:rsidRDefault="005A4699" w:rsidP="00E86603">
      <w:pPr>
        <w:pStyle w:val="a5"/>
        <w:jc w:val="both"/>
        <w:rPr>
          <w:sz w:val="28"/>
          <w:szCs w:val="28"/>
        </w:rPr>
      </w:pPr>
    </w:p>
    <w:p w:rsidR="00E86603" w:rsidRDefault="00A5764D" w:rsidP="00E86603">
      <w:pPr>
        <w:pStyle w:val="a5"/>
        <w:jc w:val="both"/>
        <w:rPr>
          <w:sz w:val="28"/>
          <w:szCs w:val="28"/>
        </w:rPr>
      </w:pPr>
      <w:r w:rsidRPr="00E86603">
        <w:rPr>
          <w:sz w:val="28"/>
          <w:szCs w:val="28"/>
        </w:rPr>
        <w:tab/>
      </w:r>
    </w:p>
    <w:p w:rsidR="003E20EA" w:rsidRPr="00E86603" w:rsidRDefault="00E86603" w:rsidP="00E86603">
      <w:pPr>
        <w:pStyle w:val="a5"/>
        <w:jc w:val="both"/>
        <w:rPr>
          <w:sz w:val="28"/>
          <w:szCs w:val="28"/>
        </w:rPr>
      </w:pPr>
      <w:r>
        <w:rPr>
          <w:sz w:val="28"/>
          <w:szCs w:val="28"/>
        </w:rPr>
        <w:tab/>
      </w:r>
      <w:r w:rsidR="00A5764D" w:rsidRPr="00E86603">
        <w:rPr>
          <w:sz w:val="28"/>
          <w:szCs w:val="28"/>
        </w:rPr>
        <w:t xml:space="preserve">В </w:t>
      </w:r>
      <w:r w:rsidR="004D6AE0" w:rsidRPr="00E86603">
        <w:rPr>
          <w:sz w:val="28"/>
          <w:szCs w:val="28"/>
        </w:rPr>
        <w:t>соответствии с Федеральн</w:t>
      </w:r>
      <w:r w:rsidR="0031274B">
        <w:rPr>
          <w:sz w:val="28"/>
          <w:szCs w:val="28"/>
        </w:rPr>
        <w:t>ым законом от 12.03.2014 № 33-ФЗ</w:t>
      </w:r>
      <w:r w:rsidR="004D6AE0" w:rsidRPr="00E86603">
        <w:rPr>
          <w:sz w:val="28"/>
          <w:szCs w:val="28"/>
        </w:rPr>
        <w:t xml:space="preserve"> </w:t>
      </w:r>
      <w:r>
        <w:rPr>
          <w:sz w:val="28"/>
          <w:szCs w:val="28"/>
        </w:rPr>
        <w:t xml:space="preserve">                </w:t>
      </w:r>
      <w:r w:rsidR="004D6AE0" w:rsidRPr="00E86603">
        <w:rPr>
          <w:sz w:val="28"/>
          <w:szCs w:val="28"/>
        </w:rPr>
        <w:t xml:space="preserve">«О внесении изменений в отдельные законодательные акты Российской </w:t>
      </w:r>
      <w:r w:rsidR="0031274B">
        <w:rPr>
          <w:sz w:val="28"/>
          <w:szCs w:val="28"/>
        </w:rPr>
        <w:t xml:space="preserve">Федерации», </w:t>
      </w:r>
      <w:r w:rsidR="004D6AE0" w:rsidRPr="00E86603">
        <w:rPr>
          <w:sz w:val="28"/>
          <w:szCs w:val="28"/>
        </w:rPr>
        <w:t>в связи с</w:t>
      </w:r>
      <w:r w:rsidR="003E20EA" w:rsidRPr="00E86603">
        <w:rPr>
          <w:sz w:val="28"/>
          <w:szCs w:val="28"/>
        </w:rPr>
        <w:t xml:space="preserve"> созданием отдела муниципального контроля управления реформирования и развития ЖКХ департамента строительства, архитектуры и ЖКХ администрации Ханты-Мансийского района:</w:t>
      </w:r>
    </w:p>
    <w:p w:rsidR="00E86603" w:rsidRDefault="00E86603" w:rsidP="00E86603">
      <w:pPr>
        <w:pStyle w:val="a5"/>
        <w:jc w:val="both"/>
        <w:rPr>
          <w:sz w:val="28"/>
          <w:szCs w:val="28"/>
        </w:rPr>
      </w:pPr>
    </w:p>
    <w:p w:rsidR="003E20EA" w:rsidRPr="00E86603" w:rsidRDefault="00E86603" w:rsidP="00E86603">
      <w:pPr>
        <w:pStyle w:val="a5"/>
        <w:jc w:val="both"/>
        <w:rPr>
          <w:sz w:val="28"/>
          <w:szCs w:val="28"/>
        </w:rPr>
      </w:pPr>
      <w:r>
        <w:rPr>
          <w:sz w:val="28"/>
          <w:szCs w:val="28"/>
        </w:rPr>
        <w:tab/>
        <w:t xml:space="preserve">1. </w:t>
      </w:r>
      <w:r w:rsidR="003E20EA" w:rsidRPr="00E86603">
        <w:rPr>
          <w:sz w:val="28"/>
          <w:szCs w:val="28"/>
        </w:rPr>
        <w:t xml:space="preserve">Внести в приложение к постановлению администрации Ханты-Мансийского района от 15.05.2014 № 113 </w:t>
      </w:r>
      <w:r w:rsidR="004E514C" w:rsidRPr="00E86603">
        <w:rPr>
          <w:sz w:val="28"/>
          <w:szCs w:val="28"/>
        </w:rPr>
        <w:t>«</w:t>
      </w:r>
      <w:r w:rsidR="003E20EA" w:rsidRPr="00E86603">
        <w:rPr>
          <w:sz w:val="28"/>
          <w:szCs w:val="28"/>
        </w:rPr>
        <w:t>Об утверждении административного регламента</w:t>
      </w:r>
      <w:r w:rsidR="004E514C" w:rsidRPr="00E86603">
        <w:rPr>
          <w:sz w:val="28"/>
          <w:szCs w:val="28"/>
        </w:rPr>
        <w:t xml:space="preserve"> </w:t>
      </w:r>
      <w:r w:rsidR="003E20EA" w:rsidRPr="00E86603">
        <w:rPr>
          <w:sz w:val="28"/>
          <w:szCs w:val="28"/>
        </w:rPr>
        <w:t xml:space="preserve">осуществления муниципального </w:t>
      </w:r>
      <w:proofErr w:type="gramStart"/>
      <w:r w:rsidR="003E20EA" w:rsidRPr="00E86603">
        <w:rPr>
          <w:sz w:val="28"/>
          <w:szCs w:val="28"/>
        </w:rPr>
        <w:t>контроля</w:t>
      </w:r>
      <w:r w:rsidR="004E514C" w:rsidRPr="00E86603">
        <w:rPr>
          <w:sz w:val="28"/>
          <w:szCs w:val="28"/>
        </w:rPr>
        <w:t xml:space="preserve"> </w:t>
      </w:r>
      <w:r w:rsidR="003E20EA" w:rsidRPr="00E86603">
        <w:rPr>
          <w:sz w:val="28"/>
          <w:szCs w:val="28"/>
        </w:rPr>
        <w:t>за</w:t>
      </w:r>
      <w:proofErr w:type="gramEnd"/>
      <w:r w:rsidR="003E20EA" w:rsidRPr="00E86603">
        <w:rPr>
          <w:sz w:val="28"/>
          <w:szCs w:val="28"/>
        </w:rPr>
        <w:t xml:space="preserve"> использованием и охраной недр при добыче</w:t>
      </w:r>
      <w:r w:rsidR="004E514C" w:rsidRPr="00E86603">
        <w:rPr>
          <w:sz w:val="28"/>
          <w:szCs w:val="28"/>
        </w:rPr>
        <w:t xml:space="preserve"> </w:t>
      </w:r>
      <w:r>
        <w:rPr>
          <w:sz w:val="28"/>
          <w:szCs w:val="28"/>
        </w:rPr>
        <w:t>общераспростране</w:t>
      </w:r>
      <w:r w:rsidR="003E20EA" w:rsidRPr="00E86603">
        <w:rPr>
          <w:sz w:val="28"/>
          <w:szCs w:val="28"/>
        </w:rPr>
        <w:t>нных полезных ископаемых,</w:t>
      </w:r>
      <w:r w:rsidR="004E514C" w:rsidRPr="00E86603">
        <w:rPr>
          <w:sz w:val="28"/>
          <w:szCs w:val="28"/>
        </w:rPr>
        <w:t xml:space="preserve"> </w:t>
      </w:r>
      <w:r w:rsidR="003E20EA" w:rsidRPr="00E86603">
        <w:rPr>
          <w:sz w:val="28"/>
          <w:szCs w:val="28"/>
        </w:rPr>
        <w:t>а также при строительстве подземных сооружений,</w:t>
      </w:r>
      <w:r w:rsidR="004E514C" w:rsidRPr="00E86603">
        <w:rPr>
          <w:sz w:val="28"/>
          <w:szCs w:val="28"/>
        </w:rPr>
        <w:t xml:space="preserve"> </w:t>
      </w:r>
      <w:r w:rsidR="003E20EA" w:rsidRPr="00E86603">
        <w:rPr>
          <w:sz w:val="28"/>
          <w:szCs w:val="28"/>
        </w:rPr>
        <w:t>не связанных с добычей полезных ископаемых</w:t>
      </w:r>
      <w:r>
        <w:rPr>
          <w:sz w:val="28"/>
          <w:szCs w:val="28"/>
        </w:rPr>
        <w:t>» следующие изменения</w:t>
      </w:r>
      <w:r w:rsidR="004E514C" w:rsidRPr="00E86603">
        <w:rPr>
          <w:sz w:val="28"/>
          <w:szCs w:val="28"/>
        </w:rPr>
        <w:t xml:space="preserve">: </w:t>
      </w:r>
    </w:p>
    <w:p w:rsidR="00CD4E57" w:rsidRPr="00E86603" w:rsidRDefault="00E86603" w:rsidP="00E86603">
      <w:pPr>
        <w:pStyle w:val="a5"/>
        <w:jc w:val="both"/>
        <w:rPr>
          <w:sz w:val="28"/>
          <w:szCs w:val="28"/>
        </w:rPr>
      </w:pPr>
      <w:r>
        <w:rPr>
          <w:sz w:val="28"/>
          <w:szCs w:val="28"/>
        </w:rPr>
        <w:tab/>
      </w:r>
      <w:r w:rsidR="00CD4E57" w:rsidRPr="00E86603">
        <w:rPr>
          <w:sz w:val="28"/>
          <w:szCs w:val="28"/>
        </w:rPr>
        <w:t>1.1. В пункте 3.3.7</w:t>
      </w:r>
      <w:r w:rsidR="00B95B6D">
        <w:rPr>
          <w:sz w:val="28"/>
          <w:szCs w:val="28"/>
        </w:rPr>
        <w:t xml:space="preserve"> раздела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CD4E57" w:rsidRPr="00E86603">
        <w:rPr>
          <w:sz w:val="28"/>
          <w:szCs w:val="28"/>
        </w:rPr>
        <w:t xml:space="preserve"> </w:t>
      </w:r>
      <w:r w:rsidR="00B95B6D">
        <w:rPr>
          <w:sz w:val="28"/>
          <w:szCs w:val="28"/>
        </w:rPr>
        <w:t xml:space="preserve"> слова «</w:t>
      </w:r>
      <w:r w:rsidR="00CD4E57" w:rsidRPr="00E86603">
        <w:rPr>
          <w:sz w:val="28"/>
          <w:szCs w:val="28"/>
        </w:rPr>
        <w:t>электронной</w:t>
      </w:r>
      <w:r w:rsidR="0031274B">
        <w:rPr>
          <w:sz w:val="28"/>
          <w:szCs w:val="28"/>
        </w:rPr>
        <w:t xml:space="preserve"> цифровой подписью» заменить </w:t>
      </w:r>
      <w:r w:rsidR="00CD4E57" w:rsidRPr="00E86603">
        <w:rPr>
          <w:sz w:val="28"/>
          <w:szCs w:val="28"/>
        </w:rPr>
        <w:t>слова</w:t>
      </w:r>
      <w:r>
        <w:rPr>
          <w:sz w:val="28"/>
          <w:szCs w:val="28"/>
        </w:rPr>
        <w:t>ми</w:t>
      </w:r>
      <w:r w:rsidR="00B95B6D">
        <w:rPr>
          <w:sz w:val="28"/>
          <w:szCs w:val="28"/>
        </w:rPr>
        <w:t xml:space="preserve"> «</w:t>
      </w:r>
      <w:r w:rsidR="00CD4E57" w:rsidRPr="00E86603">
        <w:rPr>
          <w:sz w:val="28"/>
          <w:szCs w:val="28"/>
        </w:rPr>
        <w:t>усиленной квалифицированно</w:t>
      </w:r>
      <w:r w:rsidR="00B95B6D">
        <w:rPr>
          <w:sz w:val="28"/>
          <w:szCs w:val="28"/>
        </w:rPr>
        <w:t>й электронной цифровой подписью</w:t>
      </w:r>
      <w:r w:rsidR="0031274B">
        <w:rPr>
          <w:sz w:val="28"/>
          <w:szCs w:val="28"/>
        </w:rPr>
        <w:t>».</w:t>
      </w:r>
    </w:p>
    <w:p w:rsidR="004E514C" w:rsidRPr="00E86603" w:rsidRDefault="00E86603" w:rsidP="00E86603">
      <w:pPr>
        <w:pStyle w:val="a5"/>
        <w:jc w:val="both"/>
        <w:rPr>
          <w:sz w:val="28"/>
          <w:szCs w:val="28"/>
        </w:rPr>
      </w:pPr>
      <w:r>
        <w:rPr>
          <w:sz w:val="28"/>
          <w:szCs w:val="28"/>
        </w:rPr>
        <w:lastRenderedPageBreak/>
        <w:tab/>
      </w:r>
      <w:r w:rsidR="00CD4E57" w:rsidRPr="00E86603">
        <w:rPr>
          <w:sz w:val="28"/>
          <w:szCs w:val="28"/>
        </w:rPr>
        <w:t xml:space="preserve">1.2. </w:t>
      </w:r>
      <w:r w:rsidR="005A4699" w:rsidRPr="00E86603">
        <w:rPr>
          <w:sz w:val="28"/>
          <w:szCs w:val="28"/>
        </w:rPr>
        <w:t>В а</w:t>
      </w:r>
      <w:r w:rsidR="004E514C" w:rsidRPr="00E86603">
        <w:rPr>
          <w:sz w:val="28"/>
          <w:szCs w:val="28"/>
        </w:rPr>
        <w:t>бзац</w:t>
      </w:r>
      <w:r w:rsidR="00A00F64" w:rsidRPr="00E86603">
        <w:rPr>
          <w:sz w:val="28"/>
          <w:szCs w:val="28"/>
        </w:rPr>
        <w:t>е</w:t>
      </w:r>
      <w:r>
        <w:rPr>
          <w:sz w:val="28"/>
          <w:szCs w:val="28"/>
        </w:rPr>
        <w:t xml:space="preserve"> 3 пункта 4.2 раздела 4 «Порядок и формы </w:t>
      </w:r>
      <w:proofErr w:type="gramStart"/>
      <w:r>
        <w:rPr>
          <w:sz w:val="28"/>
          <w:szCs w:val="28"/>
        </w:rPr>
        <w:t xml:space="preserve">контроля </w:t>
      </w:r>
      <w:r w:rsidR="00B95B6D">
        <w:rPr>
          <w:sz w:val="28"/>
          <w:szCs w:val="28"/>
        </w:rPr>
        <w:t xml:space="preserve">              </w:t>
      </w:r>
      <w:r>
        <w:rPr>
          <w:sz w:val="28"/>
          <w:szCs w:val="28"/>
        </w:rPr>
        <w:t>за</w:t>
      </w:r>
      <w:proofErr w:type="gramEnd"/>
      <w:r>
        <w:rPr>
          <w:sz w:val="28"/>
          <w:szCs w:val="28"/>
        </w:rPr>
        <w:t xml:space="preserve"> исполнением</w:t>
      </w:r>
      <w:r w:rsidR="0031274B">
        <w:rPr>
          <w:sz w:val="28"/>
          <w:szCs w:val="28"/>
        </w:rPr>
        <w:t xml:space="preserve"> муниципальной функции</w:t>
      </w:r>
      <w:r w:rsidR="00B95B6D">
        <w:rPr>
          <w:sz w:val="28"/>
          <w:szCs w:val="28"/>
        </w:rPr>
        <w:t xml:space="preserve">» </w:t>
      </w:r>
      <w:r>
        <w:rPr>
          <w:sz w:val="28"/>
          <w:szCs w:val="28"/>
        </w:rPr>
        <w:t>слово</w:t>
      </w:r>
      <w:r w:rsidR="00B95B6D">
        <w:rPr>
          <w:sz w:val="28"/>
          <w:szCs w:val="28"/>
        </w:rPr>
        <w:t xml:space="preserve"> «экологии»  заменить</w:t>
      </w:r>
      <w:r w:rsidR="005A4699" w:rsidRPr="00E86603">
        <w:rPr>
          <w:sz w:val="28"/>
          <w:szCs w:val="28"/>
        </w:rPr>
        <w:t xml:space="preserve"> слова</w:t>
      </w:r>
      <w:r w:rsidR="00B95B6D">
        <w:rPr>
          <w:sz w:val="28"/>
          <w:szCs w:val="28"/>
        </w:rPr>
        <w:t>ми «муниципального контроля</w:t>
      </w:r>
      <w:r w:rsidR="005A4699" w:rsidRPr="00E86603">
        <w:rPr>
          <w:sz w:val="28"/>
          <w:szCs w:val="28"/>
        </w:rPr>
        <w:t>».</w:t>
      </w:r>
      <w:r w:rsidR="004E514C" w:rsidRPr="00E86603">
        <w:rPr>
          <w:sz w:val="28"/>
          <w:szCs w:val="28"/>
        </w:rPr>
        <w:t xml:space="preserve"> </w:t>
      </w:r>
    </w:p>
    <w:p w:rsidR="00C9227A" w:rsidRPr="00E86603" w:rsidRDefault="005A4699" w:rsidP="00E86603">
      <w:pPr>
        <w:pStyle w:val="a5"/>
        <w:jc w:val="both"/>
        <w:rPr>
          <w:sz w:val="28"/>
          <w:szCs w:val="28"/>
        </w:rPr>
      </w:pPr>
      <w:r w:rsidRPr="00E86603">
        <w:rPr>
          <w:sz w:val="28"/>
          <w:szCs w:val="28"/>
        </w:rPr>
        <w:tab/>
        <w:t xml:space="preserve">2. </w:t>
      </w:r>
      <w:r w:rsidR="008F6ED0" w:rsidRPr="00E86603">
        <w:rPr>
          <w:sz w:val="28"/>
          <w:szCs w:val="28"/>
        </w:rPr>
        <w:t xml:space="preserve">Опубликовать  настоящее постановление в газете «Наш район» </w:t>
      </w:r>
      <w:r w:rsidR="00183E43" w:rsidRPr="00E86603">
        <w:rPr>
          <w:sz w:val="28"/>
          <w:szCs w:val="28"/>
        </w:rPr>
        <w:t xml:space="preserve">           </w:t>
      </w:r>
      <w:r w:rsidR="008F6ED0" w:rsidRPr="00E86603">
        <w:rPr>
          <w:sz w:val="28"/>
          <w:szCs w:val="28"/>
        </w:rPr>
        <w:t xml:space="preserve">и разместить на официальном сайте администрации Ханты-Мансийского района в сети Интернет. </w:t>
      </w:r>
    </w:p>
    <w:p w:rsidR="00FA676F" w:rsidRPr="00E86603" w:rsidRDefault="005A4699" w:rsidP="00E86603">
      <w:pPr>
        <w:pStyle w:val="a5"/>
        <w:jc w:val="both"/>
        <w:rPr>
          <w:sz w:val="28"/>
          <w:szCs w:val="28"/>
        </w:rPr>
      </w:pPr>
      <w:r w:rsidRPr="00E86603">
        <w:rPr>
          <w:sz w:val="28"/>
          <w:szCs w:val="28"/>
        </w:rPr>
        <w:tab/>
        <w:t xml:space="preserve">3. </w:t>
      </w:r>
      <w:r w:rsidR="008F6ED0" w:rsidRPr="00E86603">
        <w:rPr>
          <w:sz w:val="28"/>
          <w:szCs w:val="28"/>
        </w:rPr>
        <w:t xml:space="preserve">Настоящее постановление вступает в силу после </w:t>
      </w:r>
      <w:r w:rsidRPr="00E86603">
        <w:rPr>
          <w:sz w:val="28"/>
          <w:szCs w:val="28"/>
        </w:rPr>
        <w:t xml:space="preserve">его </w:t>
      </w:r>
      <w:r w:rsidR="008F6ED0" w:rsidRPr="00E86603">
        <w:rPr>
          <w:sz w:val="28"/>
          <w:szCs w:val="28"/>
        </w:rPr>
        <w:t>официального опубликования (обнародования).</w:t>
      </w:r>
    </w:p>
    <w:p w:rsidR="00FA676F" w:rsidRPr="00E86603" w:rsidRDefault="00A00F64" w:rsidP="00E86603">
      <w:pPr>
        <w:pStyle w:val="a5"/>
        <w:jc w:val="both"/>
        <w:rPr>
          <w:sz w:val="28"/>
          <w:szCs w:val="28"/>
        </w:rPr>
      </w:pPr>
      <w:r w:rsidRPr="00E86603">
        <w:rPr>
          <w:sz w:val="28"/>
          <w:szCs w:val="28"/>
        </w:rPr>
        <w:t xml:space="preserve">         </w:t>
      </w:r>
      <w:r w:rsidR="005A4699" w:rsidRPr="00E86603">
        <w:rPr>
          <w:sz w:val="28"/>
          <w:szCs w:val="28"/>
        </w:rPr>
        <w:t>4</w:t>
      </w:r>
      <w:r w:rsidR="00FA676F" w:rsidRPr="00E86603">
        <w:rPr>
          <w:sz w:val="28"/>
          <w:szCs w:val="28"/>
        </w:rPr>
        <w:t xml:space="preserve">. </w:t>
      </w:r>
      <w:proofErr w:type="gramStart"/>
      <w:r w:rsidR="00FA676F" w:rsidRPr="00E86603">
        <w:rPr>
          <w:sz w:val="28"/>
          <w:szCs w:val="28"/>
        </w:rPr>
        <w:t>Контроль за</w:t>
      </w:r>
      <w:proofErr w:type="gramEnd"/>
      <w:r w:rsidR="00FA676F" w:rsidRPr="00E86603">
        <w:rPr>
          <w:sz w:val="28"/>
          <w:szCs w:val="28"/>
        </w:rPr>
        <w:t xml:space="preserve"> выполнением постановления </w:t>
      </w:r>
      <w:r w:rsidRPr="00E86603">
        <w:rPr>
          <w:sz w:val="28"/>
          <w:szCs w:val="28"/>
        </w:rPr>
        <w:t>в</w:t>
      </w:r>
      <w:r w:rsidR="005A4699" w:rsidRPr="00E86603">
        <w:rPr>
          <w:sz w:val="28"/>
          <w:szCs w:val="28"/>
        </w:rPr>
        <w:t xml:space="preserve">озложить </w:t>
      </w:r>
      <w:r w:rsidR="00B95B6D">
        <w:rPr>
          <w:sz w:val="28"/>
          <w:szCs w:val="28"/>
        </w:rPr>
        <w:t xml:space="preserve">                      </w:t>
      </w:r>
      <w:r w:rsidR="005A4699" w:rsidRPr="00E86603">
        <w:rPr>
          <w:sz w:val="28"/>
          <w:szCs w:val="28"/>
        </w:rPr>
        <w:t xml:space="preserve">на заместителя главы администрации </w:t>
      </w:r>
      <w:r w:rsidR="005A4699" w:rsidRPr="00E86603">
        <w:rPr>
          <w:color w:val="000000"/>
          <w:sz w:val="28"/>
          <w:szCs w:val="28"/>
        </w:rPr>
        <w:t>района, директор</w:t>
      </w:r>
      <w:r w:rsidRPr="00E86603">
        <w:rPr>
          <w:color w:val="000000"/>
          <w:sz w:val="28"/>
          <w:szCs w:val="28"/>
        </w:rPr>
        <w:t>а</w:t>
      </w:r>
      <w:r w:rsidR="005A4699" w:rsidRPr="00E86603">
        <w:rPr>
          <w:color w:val="000000"/>
          <w:sz w:val="28"/>
          <w:szCs w:val="28"/>
        </w:rPr>
        <w:t xml:space="preserve"> департамента</w:t>
      </w:r>
      <w:r w:rsidRPr="00E86603">
        <w:rPr>
          <w:color w:val="000000"/>
          <w:sz w:val="28"/>
          <w:szCs w:val="28"/>
        </w:rPr>
        <w:t xml:space="preserve"> </w:t>
      </w:r>
      <w:r w:rsidR="005A4699" w:rsidRPr="00E86603">
        <w:rPr>
          <w:color w:val="000000"/>
          <w:sz w:val="28"/>
          <w:szCs w:val="28"/>
        </w:rPr>
        <w:t xml:space="preserve">строительства, архитектуры и ЖКХ </w:t>
      </w:r>
      <w:r w:rsidRPr="00E86603">
        <w:rPr>
          <w:color w:val="000000"/>
          <w:sz w:val="28"/>
          <w:szCs w:val="28"/>
        </w:rPr>
        <w:t>Ко</w:t>
      </w:r>
      <w:r w:rsidR="005A4699" w:rsidRPr="00E86603">
        <w:rPr>
          <w:color w:val="000000"/>
          <w:sz w:val="28"/>
          <w:szCs w:val="28"/>
        </w:rPr>
        <w:t>рниенко</w:t>
      </w:r>
      <w:r w:rsidRPr="00E86603">
        <w:rPr>
          <w:color w:val="000000"/>
          <w:sz w:val="28"/>
          <w:szCs w:val="28"/>
        </w:rPr>
        <w:t xml:space="preserve"> Ю.И.</w:t>
      </w:r>
    </w:p>
    <w:p w:rsidR="00FA676F" w:rsidRPr="00E86603" w:rsidRDefault="00FA676F" w:rsidP="00E86603">
      <w:pPr>
        <w:pStyle w:val="a5"/>
        <w:jc w:val="both"/>
        <w:rPr>
          <w:sz w:val="28"/>
          <w:szCs w:val="28"/>
        </w:rPr>
      </w:pPr>
    </w:p>
    <w:p w:rsidR="00A00F64" w:rsidRDefault="00A00F64" w:rsidP="00E86603">
      <w:pPr>
        <w:pStyle w:val="a5"/>
        <w:jc w:val="both"/>
        <w:rPr>
          <w:sz w:val="28"/>
          <w:szCs w:val="28"/>
        </w:rPr>
      </w:pPr>
    </w:p>
    <w:p w:rsidR="00B95B6D" w:rsidRPr="00E86603" w:rsidRDefault="00B95B6D" w:rsidP="00E86603">
      <w:pPr>
        <w:pStyle w:val="a5"/>
        <w:jc w:val="both"/>
        <w:rPr>
          <w:sz w:val="28"/>
          <w:szCs w:val="28"/>
        </w:rPr>
      </w:pPr>
    </w:p>
    <w:p w:rsidR="00FA676F" w:rsidRPr="00E86603" w:rsidRDefault="00B95B6D" w:rsidP="00E86603">
      <w:pPr>
        <w:pStyle w:val="a5"/>
        <w:jc w:val="both"/>
        <w:rPr>
          <w:sz w:val="28"/>
          <w:szCs w:val="28"/>
        </w:rPr>
      </w:pPr>
      <w:proofErr w:type="spellStart"/>
      <w:r>
        <w:rPr>
          <w:sz w:val="28"/>
          <w:szCs w:val="28"/>
        </w:rPr>
        <w:t>И.о</w:t>
      </w:r>
      <w:proofErr w:type="spellEnd"/>
      <w:r>
        <w:rPr>
          <w:sz w:val="28"/>
          <w:szCs w:val="28"/>
        </w:rPr>
        <w:t>. главы</w:t>
      </w:r>
      <w:r w:rsidR="00FA676F" w:rsidRPr="00E86603">
        <w:rPr>
          <w:sz w:val="28"/>
          <w:szCs w:val="28"/>
        </w:rPr>
        <w:t xml:space="preserve"> администрации </w:t>
      </w:r>
      <w:r w:rsidR="00FA676F" w:rsidRPr="00E86603">
        <w:rPr>
          <w:sz w:val="28"/>
          <w:szCs w:val="28"/>
        </w:rPr>
        <w:tab/>
      </w:r>
    </w:p>
    <w:p w:rsidR="000E6C0E" w:rsidRPr="00E86603" w:rsidRDefault="00FD3F45" w:rsidP="00B95B6D">
      <w:pPr>
        <w:pStyle w:val="a5"/>
        <w:rPr>
          <w:sz w:val="28"/>
          <w:szCs w:val="28"/>
        </w:rPr>
      </w:pPr>
      <w:r w:rsidRPr="00E86603">
        <w:rPr>
          <w:sz w:val="28"/>
          <w:szCs w:val="28"/>
        </w:rPr>
        <w:t xml:space="preserve">Ханты-Мансийского </w:t>
      </w:r>
      <w:r w:rsidR="00FA676F" w:rsidRPr="00E86603">
        <w:rPr>
          <w:sz w:val="28"/>
          <w:szCs w:val="28"/>
        </w:rPr>
        <w:t xml:space="preserve">района                              </w:t>
      </w:r>
      <w:r w:rsidR="00B95B6D">
        <w:rPr>
          <w:sz w:val="28"/>
          <w:szCs w:val="28"/>
        </w:rPr>
        <w:t xml:space="preserve">                            </w:t>
      </w:r>
      <w:proofErr w:type="spellStart"/>
      <w:r w:rsidR="00B95B6D">
        <w:rPr>
          <w:sz w:val="28"/>
          <w:szCs w:val="28"/>
        </w:rPr>
        <w:t>Т.А.Замятина</w:t>
      </w:r>
      <w:proofErr w:type="spellEnd"/>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p w:rsidR="004D6AE0" w:rsidRPr="00E86603" w:rsidRDefault="004D6AE0" w:rsidP="00E86603">
      <w:pPr>
        <w:pStyle w:val="a5"/>
        <w:jc w:val="both"/>
        <w:rPr>
          <w:b/>
          <w:sz w:val="28"/>
          <w:szCs w:val="28"/>
        </w:rPr>
      </w:pPr>
    </w:p>
    <w:sectPr w:rsidR="004D6AE0" w:rsidRPr="00E86603" w:rsidSect="00E86603">
      <w:headerReference w:type="default" r:id="rId10"/>
      <w:headerReference w:type="first" r:id="rId11"/>
      <w:pgSz w:w="11906" w:h="16838"/>
      <w:pgMar w:top="1304" w:right="1247" w:bottom="1077"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33F" w:rsidRDefault="00F4133F" w:rsidP="00375581">
      <w:pPr>
        <w:spacing w:after="0" w:line="240" w:lineRule="auto"/>
      </w:pPr>
      <w:r>
        <w:separator/>
      </w:r>
    </w:p>
  </w:endnote>
  <w:endnote w:type="continuationSeparator" w:id="0">
    <w:p w:rsidR="00F4133F" w:rsidRDefault="00F4133F" w:rsidP="0037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3F" w:rsidRDefault="00F4133F" w:rsidP="00375581">
      <w:pPr>
        <w:spacing w:after="0" w:line="240" w:lineRule="auto"/>
      </w:pPr>
      <w:r>
        <w:separator/>
      </w:r>
    </w:p>
  </w:footnote>
  <w:footnote w:type="continuationSeparator" w:id="0">
    <w:p w:rsidR="00F4133F" w:rsidRDefault="00F4133F" w:rsidP="0037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51374"/>
      <w:docPartObj>
        <w:docPartGallery w:val="Page Numbers (Top of Page)"/>
        <w:docPartUnique/>
      </w:docPartObj>
    </w:sdtPr>
    <w:sdtEndPr/>
    <w:sdtContent>
      <w:p w:rsidR="00E86603" w:rsidRDefault="00E86603">
        <w:pPr>
          <w:pStyle w:val="a9"/>
          <w:jc w:val="center"/>
        </w:pPr>
        <w:r>
          <w:fldChar w:fldCharType="begin"/>
        </w:r>
        <w:r>
          <w:instrText>PAGE   \* MERGEFORMAT</w:instrText>
        </w:r>
        <w:r>
          <w:fldChar w:fldCharType="separate"/>
        </w:r>
        <w:r w:rsidR="002C76E9">
          <w:rPr>
            <w:noProof/>
          </w:rPr>
          <w:t>1</w:t>
        </w:r>
        <w:r>
          <w:fldChar w:fldCharType="end"/>
        </w:r>
      </w:p>
    </w:sdtContent>
  </w:sdt>
  <w:p w:rsidR="003E20EA" w:rsidRDefault="003E20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73" w:rsidRDefault="00013873">
    <w:pPr>
      <w:pStyle w:val="a9"/>
      <w:jc w:val="center"/>
    </w:pPr>
  </w:p>
  <w:p w:rsidR="003E20EA" w:rsidRPr="006143F2" w:rsidRDefault="003E20EA" w:rsidP="006143F2">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310D1"/>
    <w:multiLevelType w:val="multilevel"/>
    <w:tmpl w:val="B672DB2A"/>
    <w:lvl w:ilvl="0">
      <w:start w:val="1"/>
      <w:numFmt w:val="decimal"/>
      <w:pStyle w:val="1"/>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nsid w:val="2D5439A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2AE1B4C"/>
    <w:multiLevelType w:val="hybridMultilevel"/>
    <w:tmpl w:val="EDAEEF7C"/>
    <w:lvl w:ilvl="0" w:tplc="5EFED4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E3307B7"/>
    <w:multiLevelType w:val="multilevel"/>
    <w:tmpl w:val="3CF4C9A6"/>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1A62D94"/>
    <w:multiLevelType w:val="hybridMultilevel"/>
    <w:tmpl w:val="D330634E"/>
    <w:lvl w:ilvl="0" w:tplc="242878E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6F"/>
    <w:rsid w:val="000041C9"/>
    <w:rsid w:val="00010746"/>
    <w:rsid w:val="00013873"/>
    <w:rsid w:val="0001708B"/>
    <w:rsid w:val="00031D53"/>
    <w:rsid w:val="00050E73"/>
    <w:rsid w:val="0006062E"/>
    <w:rsid w:val="00060DA1"/>
    <w:rsid w:val="000633E4"/>
    <w:rsid w:val="0007566F"/>
    <w:rsid w:val="00092187"/>
    <w:rsid w:val="000930D0"/>
    <w:rsid w:val="00096A44"/>
    <w:rsid w:val="000C3D51"/>
    <w:rsid w:val="000D29E4"/>
    <w:rsid w:val="000E11CE"/>
    <w:rsid w:val="000E409F"/>
    <w:rsid w:val="000E6C0E"/>
    <w:rsid w:val="000F6262"/>
    <w:rsid w:val="00115034"/>
    <w:rsid w:val="0012520C"/>
    <w:rsid w:val="00126018"/>
    <w:rsid w:val="00130AC1"/>
    <w:rsid w:val="001346D2"/>
    <w:rsid w:val="001349AE"/>
    <w:rsid w:val="0014362E"/>
    <w:rsid w:val="00157780"/>
    <w:rsid w:val="001666E9"/>
    <w:rsid w:val="001807C6"/>
    <w:rsid w:val="001815D1"/>
    <w:rsid w:val="00183E43"/>
    <w:rsid w:val="00185F4A"/>
    <w:rsid w:val="00191463"/>
    <w:rsid w:val="001A497A"/>
    <w:rsid w:val="001C17D2"/>
    <w:rsid w:val="001C1D77"/>
    <w:rsid w:val="001C3C5C"/>
    <w:rsid w:val="001E158A"/>
    <w:rsid w:val="001E4723"/>
    <w:rsid w:val="002117B0"/>
    <w:rsid w:val="00216291"/>
    <w:rsid w:val="00220E57"/>
    <w:rsid w:val="00235041"/>
    <w:rsid w:val="002455CB"/>
    <w:rsid w:val="00251524"/>
    <w:rsid w:val="00253AFA"/>
    <w:rsid w:val="00260406"/>
    <w:rsid w:val="00262384"/>
    <w:rsid w:val="00266939"/>
    <w:rsid w:val="00270B2E"/>
    <w:rsid w:val="002732FC"/>
    <w:rsid w:val="00274392"/>
    <w:rsid w:val="00280CC6"/>
    <w:rsid w:val="00295CB2"/>
    <w:rsid w:val="00296A0D"/>
    <w:rsid w:val="002A5065"/>
    <w:rsid w:val="002B6D66"/>
    <w:rsid w:val="002B6E11"/>
    <w:rsid w:val="002C3E3A"/>
    <w:rsid w:val="002C58A0"/>
    <w:rsid w:val="002C5F6B"/>
    <w:rsid w:val="002C76E9"/>
    <w:rsid w:val="002E272A"/>
    <w:rsid w:val="002F7BF8"/>
    <w:rsid w:val="0031274B"/>
    <w:rsid w:val="00313D81"/>
    <w:rsid w:val="00331508"/>
    <w:rsid w:val="0033237D"/>
    <w:rsid w:val="00332AD1"/>
    <w:rsid w:val="00342501"/>
    <w:rsid w:val="00346E8F"/>
    <w:rsid w:val="0035022F"/>
    <w:rsid w:val="00352059"/>
    <w:rsid w:val="0036100F"/>
    <w:rsid w:val="003639EB"/>
    <w:rsid w:val="00367EB5"/>
    <w:rsid w:val="00375581"/>
    <w:rsid w:val="003A3ECB"/>
    <w:rsid w:val="003B1F71"/>
    <w:rsid w:val="003B201C"/>
    <w:rsid w:val="003B624D"/>
    <w:rsid w:val="003E20EA"/>
    <w:rsid w:val="003E2A2A"/>
    <w:rsid w:val="003E3686"/>
    <w:rsid w:val="003F27BB"/>
    <w:rsid w:val="00420750"/>
    <w:rsid w:val="00424040"/>
    <w:rsid w:val="00427E44"/>
    <w:rsid w:val="0044283D"/>
    <w:rsid w:val="00456829"/>
    <w:rsid w:val="00474692"/>
    <w:rsid w:val="00474C15"/>
    <w:rsid w:val="004758DD"/>
    <w:rsid w:val="00475ABE"/>
    <w:rsid w:val="004843D1"/>
    <w:rsid w:val="004872A8"/>
    <w:rsid w:val="004B0E5F"/>
    <w:rsid w:val="004D6AE0"/>
    <w:rsid w:val="004E514C"/>
    <w:rsid w:val="00511B9B"/>
    <w:rsid w:val="00552C8E"/>
    <w:rsid w:val="005558D2"/>
    <w:rsid w:val="00555F7E"/>
    <w:rsid w:val="00555FC2"/>
    <w:rsid w:val="005626FE"/>
    <w:rsid w:val="00572AE1"/>
    <w:rsid w:val="00574398"/>
    <w:rsid w:val="00581977"/>
    <w:rsid w:val="0059049E"/>
    <w:rsid w:val="00596ADC"/>
    <w:rsid w:val="005A0689"/>
    <w:rsid w:val="005A17F8"/>
    <w:rsid w:val="005A35B9"/>
    <w:rsid w:val="005A4699"/>
    <w:rsid w:val="005A51E4"/>
    <w:rsid w:val="005A6884"/>
    <w:rsid w:val="005C0402"/>
    <w:rsid w:val="005E1B1A"/>
    <w:rsid w:val="005E60E3"/>
    <w:rsid w:val="005F4E3F"/>
    <w:rsid w:val="006075D0"/>
    <w:rsid w:val="006143F2"/>
    <w:rsid w:val="006179B2"/>
    <w:rsid w:val="00624552"/>
    <w:rsid w:val="00627AA8"/>
    <w:rsid w:val="0064244C"/>
    <w:rsid w:val="006666F4"/>
    <w:rsid w:val="006718DA"/>
    <w:rsid w:val="00675DAB"/>
    <w:rsid w:val="006762FA"/>
    <w:rsid w:val="0068066C"/>
    <w:rsid w:val="00682C28"/>
    <w:rsid w:val="00683594"/>
    <w:rsid w:val="006A3401"/>
    <w:rsid w:val="006A57E0"/>
    <w:rsid w:val="006B4A4B"/>
    <w:rsid w:val="006D442E"/>
    <w:rsid w:val="006E68DD"/>
    <w:rsid w:val="006F3F0A"/>
    <w:rsid w:val="006F3F50"/>
    <w:rsid w:val="0070001E"/>
    <w:rsid w:val="00712782"/>
    <w:rsid w:val="00716CBA"/>
    <w:rsid w:val="007258FE"/>
    <w:rsid w:val="00730F37"/>
    <w:rsid w:val="00737287"/>
    <w:rsid w:val="00755381"/>
    <w:rsid w:val="0076254E"/>
    <w:rsid w:val="00770DA1"/>
    <w:rsid w:val="00781DC4"/>
    <w:rsid w:val="00784200"/>
    <w:rsid w:val="00784991"/>
    <w:rsid w:val="00786427"/>
    <w:rsid w:val="00787B2C"/>
    <w:rsid w:val="007911B5"/>
    <w:rsid w:val="007A3D77"/>
    <w:rsid w:val="007A7622"/>
    <w:rsid w:val="007B0198"/>
    <w:rsid w:val="007D5C68"/>
    <w:rsid w:val="007E5B5A"/>
    <w:rsid w:val="007E5BC3"/>
    <w:rsid w:val="00803539"/>
    <w:rsid w:val="008067B9"/>
    <w:rsid w:val="008106C6"/>
    <w:rsid w:val="00810F90"/>
    <w:rsid w:val="00815630"/>
    <w:rsid w:val="00824D92"/>
    <w:rsid w:val="00842767"/>
    <w:rsid w:val="00845E3A"/>
    <w:rsid w:val="0085125E"/>
    <w:rsid w:val="00851462"/>
    <w:rsid w:val="008713FB"/>
    <w:rsid w:val="0088237A"/>
    <w:rsid w:val="0088344C"/>
    <w:rsid w:val="00884F8B"/>
    <w:rsid w:val="00885F87"/>
    <w:rsid w:val="008A1F74"/>
    <w:rsid w:val="008A3065"/>
    <w:rsid w:val="008C1E34"/>
    <w:rsid w:val="008C51C1"/>
    <w:rsid w:val="008C6C7A"/>
    <w:rsid w:val="008E0AAF"/>
    <w:rsid w:val="008E1D73"/>
    <w:rsid w:val="008F6ED0"/>
    <w:rsid w:val="00903499"/>
    <w:rsid w:val="009075F7"/>
    <w:rsid w:val="00913525"/>
    <w:rsid w:val="00937DCD"/>
    <w:rsid w:val="00950576"/>
    <w:rsid w:val="00950B99"/>
    <w:rsid w:val="00955F11"/>
    <w:rsid w:val="00970EF6"/>
    <w:rsid w:val="009715FB"/>
    <w:rsid w:val="00972400"/>
    <w:rsid w:val="00973AEE"/>
    <w:rsid w:val="0099120C"/>
    <w:rsid w:val="00991F40"/>
    <w:rsid w:val="0099549D"/>
    <w:rsid w:val="009A7553"/>
    <w:rsid w:val="009C0626"/>
    <w:rsid w:val="009C5B64"/>
    <w:rsid w:val="009C5FAB"/>
    <w:rsid w:val="009F012E"/>
    <w:rsid w:val="009F173F"/>
    <w:rsid w:val="009F47D7"/>
    <w:rsid w:val="00A00382"/>
    <w:rsid w:val="00A00F64"/>
    <w:rsid w:val="00A02255"/>
    <w:rsid w:val="00A112B5"/>
    <w:rsid w:val="00A15144"/>
    <w:rsid w:val="00A343CC"/>
    <w:rsid w:val="00A36BFE"/>
    <w:rsid w:val="00A41E7F"/>
    <w:rsid w:val="00A569A2"/>
    <w:rsid w:val="00A5764D"/>
    <w:rsid w:val="00A62BC0"/>
    <w:rsid w:val="00A67AE9"/>
    <w:rsid w:val="00A73B5C"/>
    <w:rsid w:val="00A74CC3"/>
    <w:rsid w:val="00A77745"/>
    <w:rsid w:val="00A83EED"/>
    <w:rsid w:val="00A852CC"/>
    <w:rsid w:val="00A9067B"/>
    <w:rsid w:val="00AA1960"/>
    <w:rsid w:val="00AA4C38"/>
    <w:rsid w:val="00AB4578"/>
    <w:rsid w:val="00AB6216"/>
    <w:rsid w:val="00AC1609"/>
    <w:rsid w:val="00AD4ADB"/>
    <w:rsid w:val="00AF3364"/>
    <w:rsid w:val="00B0001D"/>
    <w:rsid w:val="00B0697C"/>
    <w:rsid w:val="00B119E3"/>
    <w:rsid w:val="00B14C1E"/>
    <w:rsid w:val="00B32434"/>
    <w:rsid w:val="00B411E4"/>
    <w:rsid w:val="00B629CC"/>
    <w:rsid w:val="00B778A9"/>
    <w:rsid w:val="00B81BCD"/>
    <w:rsid w:val="00B90144"/>
    <w:rsid w:val="00B902C7"/>
    <w:rsid w:val="00B95B6D"/>
    <w:rsid w:val="00BA3616"/>
    <w:rsid w:val="00BC1FF3"/>
    <w:rsid w:val="00BC4DF7"/>
    <w:rsid w:val="00BE2E9F"/>
    <w:rsid w:val="00BE3A10"/>
    <w:rsid w:val="00BF2F84"/>
    <w:rsid w:val="00C063DC"/>
    <w:rsid w:val="00C24D3C"/>
    <w:rsid w:val="00C37196"/>
    <w:rsid w:val="00C50F15"/>
    <w:rsid w:val="00C53720"/>
    <w:rsid w:val="00C64C4B"/>
    <w:rsid w:val="00C8501A"/>
    <w:rsid w:val="00C9227A"/>
    <w:rsid w:val="00C970A1"/>
    <w:rsid w:val="00CA2A3D"/>
    <w:rsid w:val="00CA3B4A"/>
    <w:rsid w:val="00CA3BA8"/>
    <w:rsid w:val="00CA5924"/>
    <w:rsid w:val="00CA5FCE"/>
    <w:rsid w:val="00CB1CFA"/>
    <w:rsid w:val="00CB506C"/>
    <w:rsid w:val="00CB6C07"/>
    <w:rsid w:val="00CB6D25"/>
    <w:rsid w:val="00CC2522"/>
    <w:rsid w:val="00CC4ACC"/>
    <w:rsid w:val="00CC55D3"/>
    <w:rsid w:val="00CD10CD"/>
    <w:rsid w:val="00CD4E57"/>
    <w:rsid w:val="00CD6F71"/>
    <w:rsid w:val="00CE5B31"/>
    <w:rsid w:val="00CF4403"/>
    <w:rsid w:val="00D23050"/>
    <w:rsid w:val="00D3045A"/>
    <w:rsid w:val="00D330D7"/>
    <w:rsid w:val="00D37A91"/>
    <w:rsid w:val="00D43F60"/>
    <w:rsid w:val="00D51119"/>
    <w:rsid w:val="00D604E6"/>
    <w:rsid w:val="00D6704D"/>
    <w:rsid w:val="00D75237"/>
    <w:rsid w:val="00D82561"/>
    <w:rsid w:val="00D8674B"/>
    <w:rsid w:val="00D92580"/>
    <w:rsid w:val="00DB3250"/>
    <w:rsid w:val="00DB439D"/>
    <w:rsid w:val="00DB78BD"/>
    <w:rsid w:val="00DC10BE"/>
    <w:rsid w:val="00DC463F"/>
    <w:rsid w:val="00DC48B0"/>
    <w:rsid w:val="00DC53E4"/>
    <w:rsid w:val="00DE2716"/>
    <w:rsid w:val="00DF0765"/>
    <w:rsid w:val="00DF3498"/>
    <w:rsid w:val="00DF3CDE"/>
    <w:rsid w:val="00E12B22"/>
    <w:rsid w:val="00E1494A"/>
    <w:rsid w:val="00E20280"/>
    <w:rsid w:val="00E3022C"/>
    <w:rsid w:val="00E30ACF"/>
    <w:rsid w:val="00E41E41"/>
    <w:rsid w:val="00E47C07"/>
    <w:rsid w:val="00E56254"/>
    <w:rsid w:val="00E56A5C"/>
    <w:rsid w:val="00E5707D"/>
    <w:rsid w:val="00E751C5"/>
    <w:rsid w:val="00E75EC9"/>
    <w:rsid w:val="00E86603"/>
    <w:rsid w:val="00E93B14"/>
    <w:rsid w:val="00E93DF3"/>
    <w:rsid w:val="00EB5431"/>
    <w:rsid w:val="00EB5E19"/>
    <w:rsid w:val="00EC6333"/>
    <w:rsid w:val="00ED4C45"/>
    <w:rsid w:val="00ED6DF7"/>
    <w:rsid w:val="00F14928"/>
    <w:rsid w:val="00F16596"/>
    <w:rsid w:val="00F202C2"/>
    <w:rsid w:val="00F277AD"/>
    <w:rsid w:val="00F33421"/>
    <w:rsid w:val="00F34868"/>
    <w:rsid w:val="00F4133F"/>
    <w:rsid w:val="00F427DC"/>
    <w:rsid w:val="00F5022C"/>
    <w:rsid w:val="00F6164A"/>
    <w:rsid w:val="00F6198C"/>
    <w:rsid w:val="00F728E4"/>
    <w:rsid w:val="00F73CCE"/>
    <w:rsid w:val="00F775AA"/>
    <w:rsid w:val="00F80167"/>
    <w:rsid w:val="00F86764"/>
    <w:rsid w:val="00F942E1"/>
    <w:rsid w:val="00FA3170"/>
    <w:rsid w:val="00FA676F"/>
    <w:rsid w:val="00FA7511"/>
    <w:rsid w:val="00FB3B12"/>
    <w:rsid w:val="00FB5712"/>
    <w:rsid w:val="00FC6DB7"/>
    <w:rsid w:val="00FD23A6"/>
    <w:rsid w:val="00FD3F45"/>
    <w:rsid w:val="00FE0F16"/>
    <w:rsid w:val="00FE1A74"/>
    <w:rsid w:val="00FE48EF"/>
    <w:rsid w:val="00FE5072"/>
    <w:rsid w:val="00FF01BF"/>
    <w:rsid w:val="00FF1C6D"/>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973AE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973AE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9650">
      <w:bodyDiv w:val="1"/>
      <w:marLeft w:val="0"/>
      <w:marRight w:val="0"/>
      <w:marTop w:val="0"/>
      <w:marBottom w:val="0"/>
      <w:divBdr>
        <w:top w:val="none" w:sz="0" w:space="0" w:color="auto"/>
        <w:left w:val="none" w:sz="0" w:space="0" w:color="auto"/>
        <w:bottom w:val="none" w:sz="0" w:space="0" w:color="auto"/>
        <w:right w:val="none" w:sz="0" w:space="0" w:color="auto"/>
      </w:divBdr>
    </w:div>
    <w:div w:id="880172733">
      <w:bodyDiv w:val="1"/>
      <w:marLeft w:val="0"/>
      <w:marRight w:val="0"/>
      <w:marTop w:val="0"/>
      <w:marBottom w:val="0"/>
      <w:divBdr>
        <w:top w:val="none" w:sz="0" w:space="0" w:color="auto"/>
        <w:left w:val="none" w:sz="0" w:space="0" w:color="auto"/>
        <w:bottom w:val="none" w:sz="0" w:space="0" w:color="auto"/>
        <w:right w:val="none" w:sz="0" w:space="0" w:color="auto"/>
      </w:divBdr>
    </w:div>
    <w:div w:id="1118262262">
      <w:bodyDiv w:val="1"/>
      <w:marLeft w:val="0"/>
      <w:marRight w:val="0"/>
      <w:marTop w:val="0"/>
      <w:marBottom w:val="0"/>
      <w:divBdr>
        <w:top w:val="none" w:sz="0" w:space="0" w:color="auto"/>
        <w:left w:val="none" w:sz="0" w:space="0" w:color="auto"/>
        <w:bottom w:val="none" w:sz="0" w:space="0" w:color="auto"/>
        <w:right w:val="none" w:sz="0" w:space="0" w:color="auto"/>
      </w:divBdr>
    </w:div>
    <w:div w:id="1264457882">
      <w:bodyDiv w:val="1"/>
      <w:marLeft w:val="0"/>
      <w:marRight w:val="0"/>
      <w:marTop w:val="0"/>
      <w:marBottom w:val="0"/>
      <w:divBdr>
        <w:top w:val="none" w:sz="0" w:space="0" w:color="auto"/>
        <w:left w:val="none" w:sz="0" w:space="0" w:color="auto"/>
        <w:bottom w:val="none" w:sz="0" w:space="0" w:color="auto"/>
        <w:right w:val="none" w:sz="0" w:space="0" w:color="auto"/>
      </w:divBdr>
    </w:div>
    <w:div w:id="19529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5A9BB86-6B16-40DB-AB20-44A75DA6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KorepanovaAP</dc:creator>
  <cp:lastModifiedBy>Эберт Т.М.</cp:lastModifiedBy>
  <cp:revision>11</cp:revision>
  <cp:lastPrinted>2014-07-22T10:43:00Z</cp:lastPrinted>
  <dcterms:created xsi:type="dcterms:W3CDTF">2014-07-14T10:50:00Z</dcterms:created>
  <dcterms:modified xsi:type="dcterms:W3CDTF">2014-07-22T10:43:00Z</dcterms:modified>
</cp:coreProperties>
</file>